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3D" w:rsidRDefault="0024663D" w:rsidP="0024663D">
      <w:pPr>
        <w:spacing w:before="100" w:beforeAutospacing="1" w:after="100" w:afterAutospacing="1"/>
        <w:jc w:val="center"/>
        <w:rPr>
          <w:rFonts w:ascii="Times New Roman" w:eastAsia="Times New Roman" w:hAnsi="Times New Roman" w:cs="Times New Roman"/>
          <w:lang w:eastAsia="en-GB"/>
        </w:rPr>
      </w:pPr>
      <w:r>
        <w:rPr>
          <w:rFonts w:ascii="Arial" w:eastAsia="Times New Roman" w:hAnsi="Arial" w:cs="Arial"/>
          <w:b/>
          <w:bCs/>
          <w:sz w:val="32"/>
          <w:u w:val="single"/>
          <w:lang w:eastAsia="en-GB"/>
        </w:rPr>
        <w:t>STATEMENT BY THE FEDERAL REPUBLIC OF NIGERIA</w:t>
      </w:r>
      <w:r>
        <w:rPr>
          <w:rFonts w:ascii="Arial" w:eastAsia="Times New Roman" w:hAnsi="Arial" w:cs="Arial"/>
          <w:b/>
          <w:sz w:val="32"/>
          <w:u w:val="single"/>
          <w:lang w:eastAsia="en-GB"/>
        </w:rPr>
        <w:t xml:space="preserve"> </w:t>
      </w:r>
      <w:r>
        <w:rPr>
          <w:rFonts w:ascii="Arial" w:eastAsia="Times New Roman" w:hAnsi="Arial" w:cs="Arial"/>
          <w:b/>
          <w:iCs/>
          <w:sz w:val="32"/>
          <w:u w:val="single"/>
          <w:lang w:eastAsia="en-GB"/>
        </w:rPr>
        <w:t>DELIVERED AT THE D-8 HEALTH MINISTERIAL MEETING IN CAIRO, 19</w:t>
      </w:r>
      <w:r>
        <w:rPr>
          <w:rFonts w:ascii="Arial" w:eastAsia="Times New Roman" w:hAnsi="Arial" w:cs="Arial"/>
          <w:b/>
          <w:iCs/>
          <w:sz w:val="32"/>
          <w:u w:val="single"/>
          <w:vertAlign w:val="superscript"/>
          <w:lang w:eastAsia="en-GB"/>
        </w:rPr>
        <w:t>TH</w:t>
      </w:r>
      <w:r>
        <w:rPr>
          <w:rFonts w:ascii="Arial" w:eastAsia="Times New Roman" w:hAnsi="Arial" w:cs="Arial"/>
          <w:b/>
          <w:iCs/>
          <w:sz w:val="32"/>
          <w:u w:val="single"/>
          <w:lang w:eastAsia="en-GB"/>
        </w:rPr>
        <w:t xml:space="preserve"> NOVEMBER, 2025</w:t>
      </w:r>
      <w:r>
        <w:rPr>
          <w:rFonts w:ascii="Times New Roman" w:eastAsia="Times New Roman" w:hAnsi="Times New Roman" w:cs="Times New Roman"/>
          <w:lang w:eastAsia="en-GB"/>
        </w:rPr>
        <w:br/>
      </w:r>
    </w:p>
    <w:p w:rsidR="00127137" w:rsidRPr="00127137" w:rsidRDefault="00127137" w:rsidP="00127137">
      <w:pPr>
        <w:spacing w:after="0" w:line="276" w:lineRule="auto"/>
        <w:rPr>
          <w:rFonts w:ascii="Lucida Fax" w:hAnsi="Lucida Fax" w:cs="Times New Roman"/>
          <w:kern w:val="0"/>
        </w:rPr>
      </w:pPr>
    </w:p>
    <w:p w:rsidR="00127137" w:rsidRPr="00127137" w:rsidRDefault="00127137" w:rsidP="00127137">
      <w:pPr>
        <w:spacing w:after="0" w:line="276" w:lineRule="auto"/>
        <w:rPr>
          <w:rFonts w:ascii="Lucida Fax" w:hAnsi="Lucida Fax" w:cs="Times New Roman"/>
          <w:b/>
          <w:kern w:val="0"/>
        </w:rPr>
      </w:pPr>
      <w:bookmarkStart w:id="0" w:name="_GoBack"/>
      <w:bookmarkEnd w:id="0"/>
      <w:r w:rsidRPr="00127137">
        <w:rPr>
          <w:rFonts w:ascii="Lucida Fax" w:hAnsi="Lucida Fax" w:cs="Times New Roman"/>
          <w:b/>
          <w:kern w:val="0"/>
        </w:rPr>
        <w:t>Strengthening Public Health Systems and Disease Prevention</w:t>
      </w:r>
    </w:p>
    <w:p w:rsidR="00127137" w:rsidRPr="00127137" w:rsidRDefault="00127137" w:rsidP="00127137">
      <w:pPr>
        <w:spacing w:after="0" w:line="276" w:lineRule="auto"/>
        <w:rPr>
          <w:rFonts w:ascii="Lucida Fax" w:hAnsi="Lucida Fax" w:cs="Times New Roman"/>
          <w:b/>
          <w:kern w:val="0"/>
        </w:rPr>
      </w:pPr>
      <w:r w:rsidRPr="00127137">
        <w:rPr>
          <w:rFonts w:ascii="Lucida Fax" w:hAnsi="Lucida Fax" w:cs="Times New Roman"/>
          <w:b/>
          <w:kern w:val="0"/>
        </w:rPr>
        <w:t>First D-8 Ministerial Meeting on Health, Cairo</w:t>
      </w:r>
    </w:p>
    <w:p w:rsidR="00472780" w:rsidRPr="00127137" w:rsidRDefault="00472780" w:rsidP="00127137">
      <w:pPr>
        <w:spacing w:after="100" w:afterAutospacing="1" w:line="240" w:lineRule="auto"/>
        <w:rPr>
          <w:rFonts w:ascii="Lucida Fax" w:hAnsi="Lucida Fax" w:cs="Times New Roman"/>
          <w:kern w:val="0"/>
        </w:rPr>
      </w:pP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Excellencies, Honourable Ministers, distinguished delegates,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It is an </w:t>
      </w:r>
      <w:proofErr w:type="spellStart"/>
      <w:r w:rsidRPr="00127137">
        <w:rPr>
          <w:rFonts w:ascii="Lucida Fax" w:hAnsi="Lucida Fax" w:cs="Times New Roman"/>
          <w:kern w:val="0"/>
        </w:rPr>
        <w:t>honour</w:t>
      </w:r>
      <w:proofErr w:type="spellEnd"/>
      <w:r w:rsidRPr="00127137">
        <w:rPr>
          <w:rFonts w:ascii="Lucida Fax" w:hAnsi="Lucida Fax" w:cs="Times New Roman"/>
          <w:kern w:val="0"/>
        </w:rPr>
        <w:t xml:space="preserve"> to address this session on behalf of the Coordinating Minister of Health and Social Welfare of the Federal Republic of Nigeria, Professor Muhammad Ali Pate, and to convey the warm regards of President Bola Ahmed </w:t>
      </w:r>
      <w:proofErr w:type="spellStart"/>
      <w:r w:rsidRPr="00127137">
        <w:rPr>
          <w:rFonts w:ascii="Lucida Fax" w:hAnsi="Lucida Fax" w:cs="Times New Roman"/>
          <w:kern w:val="0"/>
        </w:rPr>
        <w:t>Tinubu</w:t>
      </w:r>
      <w:proofErr w:type="spellEnd"/>
      <w:r w:rsidRPr="00127137">
        <w:rPr>
          <w:rFonts w:ascii="Lucida Fax" w:hAnsi="Lucida Fax" w:cs="Times New Roman"/>
          <w:kern w:val="0"/>
        </w:rPr>
        <w:t>. Nigeria appreciates the leadership of the Arab Republic of Egypt in convening this inaugural D-8 Ministerial Meeting on Health and in establishing the D-8 Health Track under the theme of innovation, equity and resilience.</w:t>
      </w:r>
    </w:p>
    <w:p w:rsidR="00472780" w:rsidRPr="00127137" w:rsidRDefault="00472780" w:rsidP="0024663D">
      <w:pPr>
        <w:spacing w:after="100" w:afterAutospacing="1" w:line="240" w:lineRule="auto"/>
        <w:jc w:val="both"/>
        <w:outlineLvl w:val="1"/>
        <w:rPr>
          <w:rFonts w:ascii="Lucida Fax" w:eastAsia="Times New Roman" w:hAnsi="Lucida Fax" w:cs="Times New Roman"/>
          <w:b/>
          <w:bCs/>
          <w:kern w:val="0"/>
        </w:rPr>
      </w:pPr>
      <w:r w:rsidRPr="00127137">
        <w:rPr>
          <w:rFonts w:ascii="Lucida Fax" w:eastAsia="Times New Roman" w:hAnsi="Lucida Fax" w:cs="Times New Roman"/>
          <w:b/>
          <w:bCs/>
          <w:kern w:val="0"/>
        </w:rPr>
        <w:t>1. National Mandate and Institutional Framework</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Nigeria’s national direction for public-health systems and disease prevention is shaped by the Renewed Hope Agenda of President </w:t>
      </w:r>
      <w:proofErr w:type="spellStart"/>
      <w:r w:rsidRPr="00127137">
        <w:rPr>
          <w:rFonts w:ascii="Lucida Fax" w:hAnsi="Lucida Fax" w:cs="Times New Roman"/>
          <w:kern w:val="0"/>
        </w:rPr>
        <w:t>Tinubu</w:t>
      </w:r>
      <w:proofErr w:type="spellEnd"/>
      <w:r w:rsidRPr="00127137">
        <w:rPr>
          <w:rFonts w:ascii="Lucida Fax" w:hAnsi="Lucida Fax" w:cs="Times New Roman"/>
          <w:kern w:val="0"/>
        </w:rPr>
        <w:t xml:space="preserve"> and implemented through the Nigeria Health Sector Renewal Investment Initiative, NHSRII. This framework is anchored in the Health Sector Compact signed in December 2023 and strengthened through an Addendum adopted at the 2025 Joint Annual Review, bringing federal, state and local governments together with the private sector, civil society, and traditional and religious institutions.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A sector-wide approach aligns domestic and partner resources under a unified results and accountability framework. The 2025 Joint Annual Review recorded notable governance progress:</w:t>
      </w:r>
    </w:p>
    <w:p w:rsidR="00472780" w:rsidRPr="00127137" w:rsidRDefault="00472780" w:rsidP="0024663D">
      <w:pPr>
        <w:pStyle w:val="ListParagraph"/>
        <w:numPr>
          <w:ilvl w:val="0"/>
          <w:numId w:val="2"/>
        </w:numPr>
        <w:spacing w:after="100" w:afterAutospacing="1" w:line="240" w:lineRule="auto"/>
        <w:jc w:val="both"/>
        <w:rPr>
          <w:rFonts w:ascii="Lucida Fax" w:hAnsi="Lucida Fax" w:cs="Times New Roman"/>
          <w:kern w:val="0"/>
        </w:rPr>
      </w:pPr>
      <w:r w:rsidRPr="00127137">
        <w:rPr>
          <w:rFonts w:ascii="Lucida Fax" w:hAnsi="Lucida Fax" w:cs="Times New Roman"/>
          <w:kern w:val="0"/>
        </w:rPr>
        <w:t>84% of key performance indicators</w:t>
      </w:r>
      <w:r w:rsidR="00127137">
        <w:rPr>
          <w:rFonts w:ascii="Lucida Fax" w:hAnsi="Lucida Fax" w:cs="Times New Roman"/>
          <w:kern w:val="0"/>
        </w:rPr>
        <w:t xml:space="preserve">: 37 out of 41 </w:t>
      </w:r>
      <w:r w:rsidRPr="00127137">
        <w:rPr>
          <w:rFonts w:ascii="Lucida Fax" w:hAnsi="Lucida Fax" w:cs="Times New Roman"/>
          <w:kern w:val="0"/>
        </w:rPr>
        <w:t>achieved under the Presidential Bond on Health;</w:t>
      </w:r>
    </w:p>
    <w:p w:rsidR="00472780" w:rsidRPr="00127137" w:rsidRDefault="00472780" w:rsidP="0024663D">
      <w:pPr>
        <w:pStyle w:val="ListParagraph"/>
        <w:numPr>
          <w:ilvl w:val="0"/>
          <w:numId w:val="2"/>
        </w:numPr>
        <w:spacing w:after="100" w:afterAutospacing="1" w:line="240" w:lineRule="auto"/>
        <w:jc w:val="both"/>
        <w:rPr>
          <w:rFonts w:ascii="Lucida Fax" w:hAnsi="Lucida Fax" w:cs="Times New Roman"/>
          <w:kern w:val="0"/>
        </w:rPr>
      </w:pPr>
      <w:r w:rsidRPr="00127137">
        <w:rPr>
          <w:rFonts w:ascii="Lucida Fax" w:hAnsi="Lucida Fax" w:cs="Times New Roman"/>
          <w:kern w:val="0"/>
        </w:rPr>
        <w:t>35 of 36 states and the Federal Capital Territory completing their reviews with citizen participation;</w:t>
      </w:r>
    </w:p>
    <w:p w:rsidR="00472780" w:rsidRPr="00127137" w:rsidRDefault="00472780" w:rsidP="0024663D">
      <w:pPr>
        <w:pStyle w:val="ListParagraph"/>
        <w:numPr>
          <w:ilvl w:val="0"/>
          <w:numId w:val="2"/>
        </w:numPr>
        <w:spacing w:after="100" w:afterAutospacing="1" w:line="240" w:lineRule="auto"/>
        <w:jc w:val="both"/>
        <w:rPr>
          <w:rFonts w:ascii="Lucida Fax" w:hAnsi="Lucida Fax" w:cs="Times New Roman"/>
          <w:kern w:val="0"/>
        </w:rPr>
      </w:pPr>
      <w:r w:rsidRPr="00127137">
        <w:rPr>
          <w:rFonts w:ascii="Lucida Fax" w:hAnsi="Lucida Fax" w:cs="Times New Roman"/>
          <w:kern w:val="0"/>
        </w:rPr>
        <w:t>National Health Fellows and Public Financial Management Officers deployed to all 774 local government areas;</w:t>
      </w:r>
    </w:p>
    <w:p w:rsidR="00472780" w:rsidRPr="00127137" w:rsidRDefault="00472780" w:rsidP="0024663D">
      <w:pPr>
        <w:pStyle w:val="ListParagraph"/>
        <w:numPr>
          <w:ilvl w:val="0"/>
          <w:numId w:val="2"/>
        </w:numPr>
        <w:spacing w:after="100" w:afterAutospacing="1" w:line="240" w:lineRule="auto"/>
        <w:jc w:val="both"/>
        <w:rPr>
          <w:rFonts w:ascii="Lucida Fax" w:hAnsi="Lucida Fax" w:cs="Times New Roman"/>
          <w:kern w:val="0"/>
        </w:rPr>
      </w:pPr>
      <w:r w:rsidRPr="00127137">
        <w:rPr>
          <w:rFonts w:ascii="Lucida Fax" w:hAnsi="Lucida Fax" w:cs="Times New Roman"/>
          <w:kern w:val="0"/>
        </w:rPr>
        <w:t>60% of historical National Council on Health resolutions implemented;</w:t>
      </w:r>
    </w:p>
    <w:p w:rsidR="00127137" w:rsidRPr="0024663D" w:rsidRDefault="00127137" w:rsidP="0024663D">
      <w:pPr>
        <w:pStyle w:val="ListParagraph"/>
        <w:numPr>
          <w:ilvl w:val="0"/>
          <w:numId w:val="2"/>
        </w:numPr>
        <w:spacing w:after="100" w:afterAutospacing="1" w:line="240" w:lineRule="auto"/>
        <w:jc w:val="both"/>
        <w:rPr>
          <w:rFonts w:ascii="Lucida Fax" w:hAnsi="Lucida Fax" w:cs="Times New Roman"/>
          <w:kern w:val="0"/>
        </w:rPr>
      </w:pPr>
      <w:r w:rsidRPr="00127137">
        <w:rPr>
          <w:rFonts w:ascii="Lucida Fax" w:hAnsi="Lucida Fax" w:cs="Times New Roman"/>
          <w:kern w:val="0"/>
        </w:rPr>
        <w:t>Functional</w:t>
      </w:r>
      <w:r w:rsidR="00472780" w:rsidRPr="00127137">
        <w:rPr>
          <w:rFonts w:ascii="Lucida Fax" w:hAnsi="Lucida Fax" w:cs="Times New Roman"/>
          <w:kern w:val="0"/>
        </w:rPr>
        <w:t xml:space="preserve"> NCD coordination mechanisms established in 72% of states.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lastRenderedPageBreak/>
        <w:t>This institutional platform provides the basis for strengthened surveillance systems, improved financial discipline, and enhanced delivery of essential services.</w:t>
      </w:r>
    </w:p>
    <w:p w:rsidR="00127137" w:rsidRDefault="00127137" w:rsidP="0024663D">
      <w:pPr>
        <w:spacing w:after="100" w:afterAutospacing="1" w:line="240" w:lineRule="auto"/>
        <w:jc w:val="both"/>
        <w:outlineLvl w:val="1"/>
        <w:rPr>
          <w:rFonts w:ascii="Lucida Fax" w:eastAsia="Times New Roman" w:hAnsi="Lucida Fax" w:cs="Times New Roman"/>
          <w:b/>
          <w:bCs/>
          <w:kern w:val="0"/>
        </w:rPr>
      </w:pPr>
    </w:p>
    <w:p w:rsidR="0024663D" w:rsidRDefault="0024663D" w:rsidP="0024663D">
      <w:pPr>
        <w:spacing w:after="100" w:afterAutospacing="1" w:line="240" w:lineRule="auto"/>
        <w:jc w:val="both"/>
        <w:outlineLvl w:val="1"/>
        <w:rPr>
          <w:rFonts w:ascii="Lucida Fax" w:eastAsia="Times New Roman" w:hAnsi="Lucida Fax" w:cs="Times New Roman"/>
          <w:b/>
          <w:bCs/>
          <w:kern w:val="0"/>
        </w:rPr>
      </w:pPr>
    </w:p>
    <w:p w:rsidR="00472780" w:rsidRPr="00127137" w:rsidRDefault="00472780" w:rsidP="0024663D">
      <w:pPr>
        <w:spacing w:after="100" w:afterAutospacing="1" w:line="240" w:lineRule="auto"/>
        <w:jc w:val="both"/>
        <w:outlineLvl w:val="1"/>
        <w:rPr>
          <w:rFonts w:ascii="Lucida Fax" w:eastAsia="Times New Roman" w:hAnsi="Lucida Fax" w:cs="Times New Roman"/>
          <w:b/>
          <w:bCs/>
          <w:kern w:val="0"/>
        </w:rPr>
      </w:pPr>
      <w:r w:rsidRPr="00127137">
        <w:rPr>
          <w:rFonts w:ascii="Lucida Fax" w:eastAsia="Times New Roman" w:hAnsi="Lucida Fax" w:cs="Times New Roman"/>
          <w:b/>
          <w:bCs/>
          <w:kern w:val="0"/>
        </w:rPr>
        <w:t>2. Strategic Priorities, Flagship Programmes and Recent Achievements</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t>Communicable Diseases and Epidemic Preparedness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Nigeria has reinforced its Integrated Disease Surveillance and Response system across all states and expanded laboratory networks for routine and emergency detection. National targets for measles, rubella and HPV vaccination have been met. These efforts are supported by digital reporting systems and strengthened regulatory oversight.</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t>Primary Health Care and Service Expansion</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Primary health care remains central to Nigeria’s public-health system. </w:t>
      </w:r>
      <w:proofErr w:type="spellStart"/>
      <w:r w:rsidRPr="00127137">
        <w:rPr>
          <w:rFonts w:ascii="Lucida Fax" w:hAnsi="Lucida Fax" w:cs="Times New Roman"/>
          <w:kern w:val="0"/>
        </w:rPr>
        <w:t>Utilisation</w:t>
      </w:r>
      <w:proofErr w:type="spellEnd"/>
      <w:r w:rsidRPr="00127137">
        <w:rPr>
          <w:rFonts w:ascii="Lucida Fax" w:hAnsi="Lucida Fax" w:cs="Times New Roman"/>
          <w:kern w:val="0"/>
        </w:rPr>
        <w:t xml:space="preserve"> has increased significantly—from 10 million visits in the first quarter of 2024 to 37 million in the first quarter of 2025 and 45 million in the secon</w:t>
      </w:r>
      <w:r w:rsidR="00127137">
        <w:rPr>
          <w:rFonts w:ascii="Lucida Fax" w:hAnsi="Lucida Fax" w:cs="Times New Roman"/>
          <w:kern w:val="0"/>
        </w:rPr>
        <w:t xml:space="preserve">d quarter of 2025. This </w:t>
      </w:r>
      <w:r w:rsidRPr="00127137">
        <w:rPr>
          <w:rFonts w:ascii="Lucida Fax" w:hAnsi="Lucida Fax" w:cs="Times New Roman"/>
          <w:kern w:val="0"/>
        </w:rPr>
        <w:t>reflect</w:t>
      </w:r>
      <w:r w:rsidR="00127137">
        <w:rPr>
          <w:rFonts w:ascii="Lucida Fax" w:hAnsi="Lucida Fax" w:cs="Times New Roman"/>
          <w:kern w:val="0"/>
        </w:rPr>
        <w:t>s</w:t>
      </w:r>
      <w:r w:rsidRPr="00127137">
        <w:rPr>
          <w:rFonts w:ascii="Lucida Fax" w:hAnsi="Lucida Fax" w:cs="Times New Roman"/>
          <w:kern w:val="0"/>
        </w:rPr>
        <w:t xml:space="preserve"> improvements in infrastructure, essential medicines availability, staffing, digital tools and supervision under the HOPE PHC initiative.</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t>Maternal and Newborn Health</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In 172 targeted local government areas, maternal mortality has declined by 17% and newborn mortality by 12%. Fifty-two per cent of these LGAs now have at least two level-two PHCs. Nationally, 435 PHC facilities have been </w:t>
      </w:r>
      <w:proofErr w:type="spellStart"/>
      <w:r w:rsidRPr="00127137">
        <w:rPr>
          <w:rFonts w:ascii="Lucida Fax" w:hAnsi="Lucida Fax" w:cs="Times New Roman"/>
          <w:kern w:val="0"/>
        </w:rPr>
        <w:t>revitalised</w:t>
      </w:r>
      <w:proofErr w:type="spellEnd"/>
      <w:r w:rsidRPr="00127137">
        <w:rPr>
          <w:rFonts w:ascii="Lucida Fax" w:hAnsi="Lucida Fax" w:cs="Times New Roman"/>
          <w:kern w:val="0"/>
        </w:rPr>
        <w:t>, 15,000 community health workers recruited, and nearly 70,000 frontline workers trained toward a target of 120,000 by 2027.</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Skilled birth attendance exceeds 90% nationwide and has risen by 33% in priority LGAs. Antenatal care with at least four visits remains above 50% through 2024 and 2025. New family planning acceptors increased by 10% between the first and third quarters of 2025, and modern contraceptive use is approaching 50% of women of reproductive age.</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t>Non-Communicable Diseases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With 72% of states operating functional NCD coordination mechanisms, Nigeria is expanding screening, early detection and chronic-care models integrated within PHC.</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lastRenderedPageBreak/>
        <w:t>Financing and Universal Health Coverage</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Nigeria has expanded financial protection through rules-based, direct facility financing under BHCPF 2.0, with over </w:t>
      </w:r>
      <w:r w:rsidRPr="00127137">
        <w:rPr>
          <w:rFonts w:ascii="Times New Roman" w:hAnsi="Times New Roman" w:cs="Times New Roman"/>
          <w:kern w:val="0"/>
        </w:rPr>
        <w:t>₦</w:t>
      </w:r>
      <w:r w:rsidRPr="00127137">
        <w:rPr>
          <w:rFonts w:ascii="Lucida Fax" w:hAnsi="Lucida Fax" w:cs="Times New Roman"/>
          <w:kern w:val="0"/>
        </w:rPr>
        <w:t>32.9 billion disbursed to states and facilities. National health insurance coverage has grown from around 6–7% to 12% of the population—reaching more than 21 million people across state and national schemes.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Through the National Health Insurance Authority, more than 11,000 emergency obstetric care episodes have been reimbursed and over 4,000 caesarean sections provided free to vulnerable women. Dedicated federal budget lines support </w:t>
      </w:r>
      <w:proofErr w:type="spellStart"/>
      <w:r w:rsidRPr="00127137">
        <w:rPr>
          <w:rFonts w:ascii="Lucida Fax" w:hAnsi="Lucida Fax" w:cs="Times New Roman"/>
          <w:kern w:val="0"/>
        </w:rPr>
        <w:t>immunisation</w:t>
      </w:r>
      <w:proofErr w:type="spellEnd"/>
      <w:r w:rsidRPr="00127137">
        <w:rPr>
          <w:rFonts w:ascii="Lucida Fax" w:hAnsi="Lucida Fax" w:cs="Times New Roman"/>
          <w:kern w:val="0"/>
        </w:rPr>
        <w:t xml:space="preserve">, including </w:t>
      </w:r>
      <w:proofErr w:type="spellStart"/>
      <w:r w:rsidRPr="00127137">
        <w:rPr>
          <w:rFonts w:ascii="Lucida Fax" w:hAnsi="Lucida Fax" w:cs="Times New Roman"/>
          <w:kern w:val="0"/>
        </w:rPr>
        <w:t>Gavi</w:t>
      </w:r>
      <w:proofErr w:type="spellEnd"/>
      <w:r w:rsidRPr="00127137">
        <w:rPr>
          <w:rFonts w:ascii="Lucida Fax" w:hAnsi="Lucida Fax" w:cs="Times New Roman"/>
          <w:kern w:val="0"/>
        </w:rPr>
        <w:t xml:space="preserve"> transition obligations and the introduction of the malaria vaccine.</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t>Regulation, Health Security and Local Manufacturing</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Nigeria’s National Agency for Food and Drug Administration and Control has attained WHO Maturity Level 3, enabling regulatory reliance and supporting the national strategy against substandard and falsified medical products. Nigeria continues to strengthen antimicrobial resistance surveillance and stewardship and will host the Global High-Level Ministerial Conference on AMR in 2026.</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Local manufacturing of medicines, vaccines, diagnostics and commodities is advancing through public-private partnerships and digital transparency tools for procurement, forming a core part of Nigeria’s approach to health security.</w:t>
      </w:r>
    </w:p>
    <w:p w:rsidR="00472780" w:rsidRPr="00127137" w:rsidRDefault="00472780" w:rsidP="0024663D">
      <w:pPr>
        <w:spacing w:after="100" w:afterAutospacing="1" w:line="240" w:lineRule="auto"/>
        <w:jc w:val="both"/>
        <w:outlineLvl w:val="2"/>
        <w:rPr>
          <w:rFonts w:ascii="Lucida Fax" w:eastAsia="Times New Roman" w:hAnsi="Lucida Fax" w:cs="Times New Roman"/>
          <w:b/>
          <w:bCs/>
          <w:kern w:val="0"/>
        </w:rPr>
      </w:pPr>
      <w:r w:rsidRPr="00127137">
        <w:rPr>
          <w:rFonts w:ascii="Lucida Fax" w:eastAsia="Times New Roman" w:hAnsi="Lucida Fax" w:cs="Times New Roman"/>
          <w:b/>
          <w:bCs/>
          <w:kern w:val="0"/>
        </w:rPr>
        <w:t>Human Resources for Health</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Over 20,000 new staff have been deployed to federal tertiary hospitals, with </w:t>
      </w:r>
      <w:r w:rsidRPr="00127137">
        <w:rPr>
          <w:rFonts w:ascii="Times New Roman" w:hAnsi="Times New Roman" w:cs="Times New Roman"/>
          <w:kern w:val="0"/>
        </w:rPr>
        <w:t>₦</w:t>
      </w:r>
      <w:r w:rsidRPr="00127137">
        <w:rPr>
          <w:rFonts w:ascii="Lucida Fax" w:hAnsi="Lucida Fax" w:cs="Times New Roman"/>
          <w:kern w:val="0"/>
        </w:rPr>
        <w:t>50 billion approved for arrears and critical professional needs. More than 70,000 frontline health workers have been retrained, including over 30,000 in RMNCAH, PHC, surveillance and regulatory roles. Community health worker platforms have been reinforced across all 36 states and the Federal Capital Territory.</w:t>
      </w:r>
    </w:p>
    <w:p w:rsidR="00472780" w:rsidRPr="00127137" w:rsidRDefault="00472780" w:rsidP="0024663D">
      <w:pPr>
        <w:spacing w:after="100" w:afterAutospacing="1" w:line="240" w:lineRule="auto"/>
        <w:jc w:val="both"/>
        <w:outlineLvl w:val="1"/>
        <w:rPr>
          <w:rFonts w:ascii="Lucida Fax" w:eastAsia="Times New Roman" w:hAnsi="Lucida Fax" w:cs="Times New Roman"/>
          <w:b/>
          <w:bCs/>
          <w:kern w:val="0"/>
        </w:rPr>
      </w:pPr>
      <w:r w:rsidRPr="00127137">
        <w:rPr>
          <w:rFonts w:ascii="Lucida Fax" w:eastAsia="Times New Roman" w:hAnsi="Lucida Fax" w:cs="Times New Roman"/>
          <w:b/>
          <w:bCs/>
          <w:kern w:val="0"/>
        </w:rPr>
        <w:t>3. Challenges and Capacity Gaps Suitable for Regional Collaboration</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 xml:space="preserve">Nigeria </w:t>
      </w:r>
      <w:proofErr w:type="spellStart"/>
      <w:r w:rsidRPr="00127137">
        <w:rPr>
          <w:rFonts w:ascii="Lucida Fax" w:hAnsi="Lucida Fax" w:cs="Times New Roman"/>
          <w:kern w:val="0"/>
        </w:rPr>
        <w:t>recognises</w:t>
      </w:r>
      <w:proofErr w:type="spellEnd"/>
      <w:r w:rsidRPr="00127137">
        <w:rPr>
          <w:rFonts w:ascii="Lucida Fax" w:hAnsi="Lucida Fax" w:cs="Times New Roman"/>
          <w:kern w:val="0"/>
        </w:rPr>
        <w:t xml:space="preserve"> several areas where collaboration among D-8 Member States would add value:</w:t>
      </w:r>
    </w:p>
    <w:p w:rsidR="00472780" w:rsidRPr="00127137" w:rsidRDefault="00472780" w:rsidP="0024663D">
      <w:pPr>
        <w:pStyle w:val="ListParagraph"/>
        <w:numPr>
          <w:ilvl w:val="0"/>
          <w:numId w:val="6"/>
        </w:numPr>
        <w:spacing w:after="100" w:afterAutospacing="1" w:line="240" w:lineRule="auto"/>
        <w:jc w:val="both"/>
        <w:rPr>
          <w:rFonts w:ascii="Lucida Fax" w:hAnsi="Lucida Fax" w:cs="Times New Roman"/>
          <w:kern w:val="0"/>
        </w:rPr>
      </w:pPr>
      <w:r w:rsidRPr="00127137">
        <w:rPr>
          <w:rFonts w:ascii="Lucida Fax" w:hAnsi="Lucida Fax" w:cs="Times New Roman"/>
          <w:kern w:val="0"/>
        </w:rPr>
        <w:t>the need for interoperable early-warning systems and genomic surveillance;</w:t>
      </w:r>
    </w:p>
    <w:p w:rsidR="00472780" w:rsidRPr="00127137" w:rsidRDefault="00472780" w:rsidP="0024663D">
      <w:pPr>
        <w:pStyle w:val="ListParagraph"/>
        <w:numPr>
          <w:ilvl w:val="0"/>
          <w:numId w:val="6"/>
        </w:numPr>
        <w:spacing w:after="100" w:afterAutospacing="1" w:line="240" w:lineRule="auto"/>
        <w:jc w:val="both"/>
        <w:rPr>
          <w:rFonts w:ascii="Lucida Fax" w:hAnsi="Lucida Fax" w:cs="Times New Roman"/>
          <w:kern w:val="0"/>
        </w:rPr>
      </w:pPr>
      <w:r w:rsidRPr="00127137">
        <w:rPr>
          <w:rFonts w:ascii="Lucida Fax" w:hAnsi="Lucida Fax" w:cs="Times New Roman"/>
          <w:kern w:val="0"/>
        </w:rPr>
        <w:t>the rising burden of NCDs and the requirements for integrated chronic-care;</w:t>
      </w:r>
    </w:p>
    <w:p w:rsidR="00472780" w:rsidRPr="00127137" w:rsidRDefault="00472780" w:rsidP="0024663D">
      <w:pPr>
        <w:pStyle w:val="ListParagraph"/>
        <w:numPr>
          <w:ilvl w:val="0"/>
          <w:numId w:val="6"/>
        </w:numPr>
        <w:spacing w:after="100" w:afterAutospacing="1" w:line="240" w:lineRule="auto"/>
        <w:jc w:val="both"/>
        <w:rPr>
          <w:rFonts w:ascii="Lucida Fax" w:hAnsi="Lucida Fax" w:cs="Times New Roman"/>
          <w:kern w:val="0"/>
        </w:rPr>
      </w:pPr>
      <w:r w:rsidRPr="00127137">
        <w:rPr>
          <w:rFonts w:ascii="Lucida Fax" w:hAnsi="Lucida Fax" w:cs="Times New Roman"/>
          <w:kern w:val="0"/>
        </w:rPr>
        <w:t>workforce pressures linked to emigration and advanced-skill shortages;</w:t>
      </w:r>
    </w:p>
    <w:p w:rsidR="00472780" w:rsidRPr="00127137" w:rsidRDefault="00472780" w:rsidP="0024663D">
      <w:pPr>
        <w:pStyle w:val="ListParagraph"/>
        <w:numPr>
          <w:ilvl w:val="0"/>
          <w:numId w:val="6"/>
        </w:numPr>
        <w:spacing w:after="100" w:afterAutospacing="1" w:line="240" w:lineRule="auto"/>
        <w:jc w:val="both"/>
        <w:rPr>
          <w:rFonts w:ascii="Lucida Fax" w:hAnsi="Lucida Fax" w:cs="Times New Roman"/>
          <w:kern w:val="0"/>
        </w:rPr>
      </w:pPr>
      <w:r w:rsidRPr="00127137">
        <w:rPr>
          <w:rFonts w:ascii="Lucida Fax" w:hAnsi="Lucida Fax" w:cs="Times New Roman"/>
          <w:kern w:val="0"/>
        </w:rPr>
        <w:t>climate-related disruptions affecting health infrastructure and disease transmission;</w:t>
      </w:r>
    </w:p>
    <w:p w:rsidR="00472780" w:rsidRPr="00127137" w:rsidRDefault="00472780" w:rsidP="0024663D">
      <w:pPr>
        <w:pStyle w:val="ListParagraph"/>
        <w:numPr>
          <w:ilvl w:val="0"/>
          <w:numId w:val="6"/>
        </w:numPr>
        <w:spacing w:after="100" w:afterAutospacing="1" w:line="240" w:lineRule="auto"/>
        <w:jc w:val="both"/>
        <w:rPr>
          <w:rFonts w:ascii="Lucida Fax" w:hAnsi="Lucida Fax" w:cs="Times New Roman"/>
          <w:kern w:val="0"/>
        </w:rPr>
      </w:pPr>
      <w:proofErr w:type="gramStart"/>
      <w:r w:rsidRPr="00127137">
        <w:rPr>
          <w:rFonts w:ascii="Lucida Fax" w:hAnsi="Lucida Fax" w:cs="Times New Roman"/>
          <w:kern w:val="0"/>
        </w:rPr>
        <w:lastRenderedPageBreak/>
        <w:t>the</w:t>
      </w:r>
      <w:proofErr w:type="gramEnd"/>
      <w:r w:rsidRPr="00127137">
        <w:rPr>
          <w:rFonts w:ascii="Lucida Fax" w:hAnsi="Lucida Fax" w:cs="Times New Roman"/>
          <w:kern w:val="0"/>
        </w:rPr>
        <w:t xml:space="preserve"> need for sustainable pooled procurement and regional supply-chain resilience.</w:t>
      </w:r>
    </w:p>
    <w:p w:rsidR="00472780" w:rsidRPr="00127137" w:rsidRDefault="00472780" w:rsidP="0024663D">
      <w:pPr>
        <w:spacing w:after="100" w:afterAutospacing="1" w:line="240" w:lineRule="auto"/>
        <w:jc w:val="both"/>
        <w:outlineLvl w:val="1"/>
        <w:rPr>
          <w:rFonts w:ascii="Lucida Fax" w:eastAsia="Times New Roman" w:hAnsi="Lucida Fax" w:cs="Times New Roman"/>
          <w:b/>
          <w:bCs/>
          <w:kern w:val="0"/>
        </w:rPr>
      </w:pPr>
      <w:r w:rsidRPr="00127137">
        <w:rPr>
          <w:rFonts w:ascii="Lucida Fax" w:eastAsia="Times New Roman" w:hAnsi="Lucida Fax" w:cs="Times New Roman"/>
          <w:b/>
          <w:bCs/>
          <w:kern w:val="0"/>
        </w:rPr>
        <w:t>4. Perspectives for Advancing D-8 Collective Preparedness and Response</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Nigeria sees strong potential for joint action across the D-8:</w:t>
      </w:r>
    </w:p>
    <w:p w:rsidR="00472780" w:rsidRPr="00127137" w:rsidRDefault="00472780" w:rsidP="0024663D">
      <w:pPr>
        <w:pStyle w:val="ListParagraph"/>
        <w:numPr>
          <w:ilvl w:val="0"/>
          <w:numId w:val="7"/>
        </w:numPr>
        <w:spacing w:after="100" w:afterAutospacing="1" w:line="240" w:lineRule="auto"/>
        <w:jc w:val="both"/>
        <w:rPr>
          <w:rFonts w:ascii="Lucida Fax" w:hAnsi="Lucida Fax" w:cs="Times New Roman"/>
          <w:kern w:val="0"/>
        </w:rPr>
      </w:pPr>
      <w:r w:rsidRPr="00127137">
        <w:rPr>
          <w:rFonts w:ascii="Lucida Fax" w:hAnsi="Lucida Fax" w:cs="Times New Roman"/>
          <w:kern w:val="0"/>
        </w:rPr>
        <w:t>development of a shared framework for epidemic intelligence, cross-border data standards and regular simulation exercises;</w:t>
      </w:r>
    </w:p>
    <w:p w:rsidR="00472780" w:rsidRPr="00127137" w:rsidRDefault="00472780" w:rsidP="0024663D">
      <w:pPr>
        <w:pStyle w:val="ListParagraph"/>
        <w:numPr>
          <w:ilvl w:val="0"/>
          <w:numId w:val="7"/>
        </w:numPr>
        <w:spacing w:after="100" w:afterAutospacing="1" w:line="240" w:lineRule="auto"/>
        <w:jc w:val="both"/>
        <w:rPr>
          <w:rFonts w:ascii="Lucida Fax" w:hAnsi="Lucida Fax" w:cs="Times New Roman"/>
          <w:kern w:val="0"/>
        </w:rPr>
      </w:pPr>
      <w:r w:rsidRPr="00127137">
        <w:rPr>
          <w:rFonts w:ascii="Lucida Fax" w:hAnsi="Lucida Fax" w:cs="Times New Roman"/>
          <w:kern w:val="0"/>
        </w:rPr>
        <w:t>regulatory convergence and reliance, drawing on WHO ML3 capability to expand access to quality-assured vaccines, diagnostics and medicines;</w:t>
      </w:r>
    </w:p>
    <w:p w:rsidR="00472780" w:rsidRPr="00127137" w:rsidRDefault="00472780" w:rsidP="0024663D">
      <w:pPr>
        <w:pStyle w:val="ListParagraph"/>
        <w:numPr>
          <w:ilvl w:val="0"/>
          <w:numId w:val="7"/>
        </w:numPr>
        <w:spacing w:after="100" w:afterAutospacing="1" w:line="240" w:lineRule="auto"/>
        <w:jc w:val="both"/>
        <w:rPr>
          <w:rFonts w:ascii="Lucida Fax" w:hAnsi="Lucida Fax" w:cs="Times New Roman"/>
          <w:kern w:val="0"/>
        </w:rPr>
      </w:pPr>
      <w:r w:rsidRPr="00127137">
        <w:rPr>
          <w:rFonts w:ascii="Lucida Fax" w:hAnsi="Lucida Fax" w:cs="Times New Roman"/>
          <w:kern w:val="0"/>
        </w:rPr>
        <w:t>a dedicated cooperation platform on antimicrobial resistance, linked to the 2026 AMR Ministerial;</w:t>
      </w:r>
    </w:p>
    <w:p w:rsidR="00472780" w:rsidRPr="00127137" w:rsidRDefault="00472780" w:rsidP="0024663D">
      <w:pPr>
        <w:pStyle w:val="ListParagraph"/>
        <w:numPr>
          <w:ilvl w:val="0"/>
          <w:numId w:val="7"/>
        </w:numPr>
        <w:spacing w:after="100" w:afterAutospacing="1" w:line="240" w:lineRule="auto"/>
        <w:jc w:val="both"/>
        <w:rPr>
          <w:rFonts w:ascii="Lucida Fax" w:hAnsi="Lucida Fax" w:cs="Times New Roman"/>
          <w:kern w:val="0"/>
        </w:rPr>
      </w:pPr>
      <w:r w:rsidRPr="00127137">
        <w:rPr>
          <w:rFonts w:ascii="Lucida Fax" w:hAnsi="Lucida Fax" w:cs="Times New Roman"/>
          <w:kern w:val="0"/>
        </w:rPr>
        <w:t>peer-learning initiatives on PHC revitalisation, maternal and newborn health, NCD coordination and strategic purchasing;</w:t>
      </w:r>
    </w:p>
    <w:p w:rsidR="00472780" w:rsidRPr="00127137" w:rsidRDefault="00472780" w:rsidP="0024663D">
      <w:pPr>
        <w:pStyle w:val="ListParagraph"/>
        <w:numPr>
          <w:ilvl w:val="0"/>
          <w:numId w:val="7"/>
        </w:numPr>
        <w:spacing w:after="100" w:afterAutospacing="1" w:line="240" w:lineRule="auto"/>
        <w:jc w:val="both"/>
        <w:rPr>
          <w:rFonts w:ascii="Lucida Fax" w:hAnsi="Lucida Fax" w:cs="Times New Roman"/>
          <w:kern w:val="0"/>
        </w:rPr>
      </w:pPr>
      <w:r w:rsidRPr="00127137">
        <w:rPr>
          <w:rFonts w:ascii="Lucida Fax" w:hAnsi="Lucida Fax" w:cs="Times New Roman"/>
          <w:kern w:val="0"/>
        </w:rPr>
        <w:t>collaboration on digital-health interoperability and scalable tools for PHC data systems and telehealth;</w:t>
      </w:r>
    </w:p>
    <w:p w:rsidR="00127137" w:rsidRPr="0024663D" w:rsidRDefault="00472780" w:rsidP="0024663D">
      <w:pPr>
        <w:pStyle w:val="ListParagraph"/>
        <w:numPr>
          <w:ilvl w:val="0"/>
          <w:numId w:val="7"/>
        </w:numPr>
        <w:spacing w:after="100" w:afterAutospacing="1" w:line="240" w:lineRule="auto"/>
        <w:jc w:val="both"/>
        <w:rPr>
          <w:rFonts w:ascii="Lucida Fax" w:hAnsi="Lucida Fax" w:cs="Times New Roman"/>
          <w:kern w:val="0"/>
        </w:rPr>
      </w:pPr>
      <w:r w:rsidRPr="00127137">
        <w:rPr>
          <w:rFonts w:ascii="Lucida Fax" w:hAnsi="Lucida Fax" w:cs="Times New Roman"/>
          <w:kern w:val="0"/>
        </w:rPr>
        <w:t>coordinated investment incentives, technology transfer, pooled procurement and regulatory alignment to strengthen local manufacturing across the D-8 bloc.</w:t>
      </w:r>
    </w:p>
    <w:p w:rsidR="00472780" w:rsidRPr="00127137" w:rsidRDefault="00472780" w:rsidP="0024663D">
      <w:pPr>
        <w:spacing w:after="100" w:afterAutospacing="1" w:line="240" w:lineRule="auto"/>
        <w:jc w:val="both"/>
        <w:outlineLvl w:val="1"/>
        <w:rPr>
          <w:rFonts w:ascii="Lucida Fax" w:eastAsia="Times New Roman" w:hAnsi="Lucida Fax" w:cs="Times New Roman"/>
          <w:b/>
          <w:bCs/>
          <w:kern w:val="0"/>
        </w:rPr>
      </w:pPr>
      <w:r w:rsidRPr="00127137">
        <w:rPr>
          <w:rFonts w:ascii="Lucida Fax" w:eastAsia="Times New Roman" w:hAnsi="Lucida Fax" w:cs="Times New Roman"/>
          <w:b/>
          <w:bCs/>
          <w:kern w:val="0"/>
        </w:rPr>
        <w:t>Closing</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Excellencies, distinguished delegates,</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Nigeria welcomes this inaugural D-8 Health Track as a timely platform to advance innovation, equity and resilience across our Member States. The reforms underway in Nigeria provide practical experience that we are ready to share, just as we remain committed to learning from the diverse strengths represented in this forum.</w:t>
      </w: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We look forward to contributing actively to the Joint Ministerial Declaration and to working closely with all Member States to build stronger, more prepared and more equitable health systems for the more than 1.1 billion people we collectively serve.</w:t>
      </w:r>
    </w:p>
    <w:p w:rsidR="00472780" w:rsidRPr="00127137" w:rsidRDefault="00472780" w:rsidP="0024663D">
      <w:pPr>
        <w:spacing w:after="100" w:afterAutospacing="1" w:line="240" w:lineRule="auto"/>
        <w:jc w:val="both"/>
        <w:rPr>
          <w:rFonts w:ascii="Lucida Fax" w:hAnsi="Lucida Fax" w:cs="Times New Roman"/>
          <w:kern w:val="0"/>
        </w:rPr>
      </w:pPr>
    </w:p>
    <w:p w:rsidR="00472780" w:rsidRPr="00127137" w:rsidRDefault="00472780" w:rsidP="0024663D">
      <w:pPr>
        <w:spacing w:after="100" w:afterAutospacing="1" w:line="240" w:lineRule="auto"/>
        <w:jc w:val="both"/>
        <w:rPr>
          <w:rFonts w:ascii="Lucida Fax" w:hAnsi="Lucida Fax" w:cs="Times New Roman"/>
          <w:kern w:val="0"/>
        </w:rPr>
      </w:pPr>
      <w:r w:rsidRPr="00127137">
        <w:rPr>
          <w:rFonts w:ascii="Lucida Fax" w:hAnsi="Lucida Fax" w:cs="Times New Roman"/>
          <w:kern w:val="0"/>
        </w:rPr>
        <w:t>Thank you.</w:t>
      </w:r>
    </w:p>
    <w:p w:rsidR="006C3A14" w:rsidRPr="00127137" w:rsidRDefault="006C3A14" w:rsidP="0024663D">
      <w:pPr>
        <w:jc w:val="both"/>
        <w:rPr>
          <w:rFonts w:ascii="Lucida Fax" w:hAnsi="Lucida Fax"/>
        </w:rPr>
      </w:pPr>
    </w:p>
    <w:sectPr w:rsidR="006C3A14" w:rsidRPr="00127137" w:rsidSect="00127137">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Fax">
    <w:panose1 w:val="02060602050505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73455"/>
    <w:multiLevelType w:val="hybridMultilevel"/>
    <w:tmpl w:val="9AC0390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3783C95"/>
    <w:multiLevelType w:val="hybridMultilevel"/>
    <w:tmpl w:val="BBF2A59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466114B"/>
    <w:multiLevelType w:val="hybridMultilevel"/>
    <w:tmpl w:val="C60C48E6"/>
    <w:lvl w:ilvl="0" w:tplc="A0A2E48A">
      <w:numFmt w:val="bullet"/>
      <w:lvlText w:val="•"/>
      <w:lvlJc w:val="left"/>
      <w:pPr>
        <w:ind w:left="720" w:hanging="360"/>
      </w:pPr>
      <w:rPr>
        <w:rFonts w:ascii="Lucida Fax" w:eastAsiaTheme="minorEastAsia" w:hAnsi="Lucida Fax"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4350481"/>
    <w:multiLevelType w:val="hybridMultilevel"/>
    <w:tmpl w:val="13782378"/>
    <w:lvl w:ilvl="0" w:tplc="A0A2E48A">
      <w:numFmt w:val="bullet"/>
      <w:lvlText w:val="•"/>
      <w:lvlJc w:val="left"/>
      <w:pPr>
        <w:ind w:left="720" w:hanging="360"/>
      </w:pPr>
      <w:rPr>
        <w:rFonts w:ascii="Lucida Fax" w:eastAsiaTheme="minorEastAsia" w:hAnsi="Lucida Fax"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4FD0250"/>
    <w:multiLevelType w:val="hybridMultilevel"/>
    <w:tmpl w:val="8E4A5146"/>
    <w:lvl w:ilvl="0" w:tplc="A0A2E48A">
      <w:numFmt w:val="bullet"/>
      <w:lvlText w:val="•"/>
      <w:lvlJc w:val="left"/>
      <w:pPr>
        <w:ind w:left="720" w:hanging="360"/>
      </w:pPr>
      <w:rPr>
        <w:rFonts w:ascii="Lucida Fax" w:eastAsiaTheme="minorEastAsia" w:hAnsi="Lucida Fax"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7C6D19"/>
    <w:multiLevelType w:val="hybridMultilevel"/>
    <w:tmpl w:val="2FFE951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C362C1C"/>
    <w:multiLevelType w:val="hybridMultilevel"/>
    <w:tmpl w:val="ADBEC6EE"/>
    <w:lvl w:ilvl="0" w:tplc="A0A2E48A">
      <w:numFmt w:val="bullet"/>
      <w:lvlText w:val="•"/>
      <w:lvlJc w:val="left"/>
      <w:pPr>
        <w:ind w:left="720" w:hanging="360"/>
      </w:pPr>
      <w:rPr>
        <w:rFonts w:ascii="Lucida Fax" w:eastAsiaTheme="minorEastAsia" w:hAnsi="Lucida Fax"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C78506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3"/>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C3A14"/>
    <w:rsid w:val="00127137"/>
    <w:rsid w:val="00157E09"/>
    <w:rsid w:val="0017773C"/>
    <w:rsid w:val="0024663D"/>
    <w:rsid w:val="00472780"/>
    <w:rsid w:val="006C3A14"/>
    <w:rsid w:val="0095424A"/>
    <w:rsid w:val="00F01F79"/>
    <w:rsid w:val="00FD2BFF"/>
    <w:rsid w:val="00FF312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F79"/>
  </w:style>
  <w:style w:type="paragraph" w:styleId="Heading1">
    <w:name w:val="heading 1"/>
    <w:basedOn w:val="Normal"/>
    <w:next w:val="Normal"/>
    <w:link w:val="Heading1Char"/>
    <w:uiPriority w:val="9"/>
    <w:qFormat/>
    <w:rsid w:val="006C3A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C3A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C3A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3A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3A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3A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A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A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A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A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3A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3A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3A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3A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3A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A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A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A14"/>
    <w:rPr>
      <w:rFonts w:eastAsiaTheme="majorEastAsia" w:cstheme="majorBidi"/>
      <w:color w:val="272727" w:themeColor="text1" w:themeTint="D8"/>
    </w:rPr>
  </w:style>
  <w:style w:type="paragraph" w:styleId="Title">
    <w:name w:val="Title"/>
    <w:basedOn w:val="Normal"/>
    <w:next w:val="Normal"/>
    <w:link w:val="TitleChar"/>
    <w:uiPriority w:val="10"/>
    <w:qFormat/>
    <w:rsid w:val="006C3A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A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A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A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A14"/>
    <w:pPr>
      <w:spacing w:before="160"/>
      <w:jc w:val="center"/>
    </w:pPr>
    <w:rPr>
      <w:i/>
      <w:iCs/>
      <w:color w:val="404040" w:themeColor="text1" w:themeTint="BF"/>
    </w:rPr>
  </w:style>
  <w:style w:type="character" w:customStyle="1" w:styleId="QuoteChar">
    <w:name w:val="Quote Char"/>
    <w:basedOn w:val="DefaultParagraphFont"/>
    <w:link w:val="Quote"/>
    <w:uiPriority w:val="29"/>
    <w:rsid w:val="006C3A14"/>
    <w:rPr>
      <w:i/>
      <w:iCs/>
      <w:color w:val="404040" w:themeColor="text1" w:themeTint="BF"/>
    </w:rPr>
  </w:style>
  <w:style w:type="paragraph" w:styleId="ListParagraph">
    <w:name w:val="List Paragraph"/>
    <w:basedOn w:val="Normal"/>
    <w:uiPriority w:val="34"/>
    <w:qFormat/>
    <w:rsid w:val="006C3A14"/>
    <w:pPr>
      <w:ind w:left="720"/>
      <w:contextualSpacing/>
    </w:pPr>
  </w:style>
  <w:style w:type="character" w:styleId="IntenseEmphasis">
    <w:name w:val="Intense Emphasis"/>
    <w:basedOn w:val="DefaultParagraphFont"/>
    <w:uiPriority w:val="21"/>
    <w:qFormat/>
    <w:rsid w:val="006C3A14"/>
    <w:rPr>
      <w:i/>
      <w:iCs/>
      <w:color w:val="2F5496" w:themeColor="accent1" w:themeShade="BF"/>
    </w:rPr>
  </w:style>
  <w:style w:type="paragraph" w:styleId="IntenseQuote">
    <w:name w:val="Intense Quote"/>
    <w:basedOn w:val="Normal"/>
    <w:next w:val="Normal"/>
    <w:link w:val="IntenseQuoteChar"/>
    <w:uiPriority w:val="30"/>
    <w:qFormat/>
    <w:rsid w:val="006C3A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3A14"/>
    <w:rPr>
      <w:i/>
      <w:iCs/>
      <w:color w:val="2F5496" w:themeColor="accent1" w:themeShade="BF"/>
    </w:rPr>
  </w:style>
  <w:style w:type="character" w:styleId="IntenseReference">
    <w:name w:val="Intense Reference"/>
    <w:basedOn w:val="DefaultParagraphFont"/>
    <w:uiPriority w:val="32"/>
    <w:qFormat/>
    <w:rsid w:val="006C3A14"/>
    <w:rPr>
      <w:b/>
      <w:bCs/>
      <w:smallCaps/>
      <w:color w:val="2F5496" w:themeColor="accent1" w:themeShade="BF"/>
      <w:spacing w:val="5"/>
    </w:rPr>
  </w:style>
  <w:style w:type="paragraph" w:customStyle="1" w:styleId="p1">
    <w:name w:val="p1"/>
    <w:basedOn w:val="Normal"/>
    <w:rsid w:val="00157E09"/>
    <w:pPr>
      <w:spacing w:before="100" w:beforeAutospacing="1" w:after="100" w:afterAutospacing="1" w:line="240" w:lineRule="auto"/>
    </w:pPr>
    <w:rPr>
      <w:rFonts w:ascii="Times New Roman" w:hAnsi="Times New Roman" w:cs="Times New Roman"/>
      <w:kern w:val="0"/>
    </w:rPr>
  </w:style>
  <w:style w:type="character" w:customStyle="1" w:styleId="s1">
    <w:name w:val="s1"/>
    <w:basedOn w:val="DefaultParagraphFont"/>
    <w:rsid w:val="00157E09"/>
  </w:style>
  <w:style w:type="paragraph" w:customStyle="1" w:styleId="p2">
    <w:name w:val="p2"/>
    <w:basedOn w:val="Normal"/>
    <w:rsid w:val="00157E09"/>
    <w:pPr>
      <w:spacing w:before="100" w:beforeAutospacing="1" w:after="100" w:afterAutospacing="1" w:line="240" w:lineRule="auto"/>
    </w:pPr>
    <w:rPr>
      <w:rFonts w:ascii="Times New Roman" w:hAnsi="Times New Roman" w:cs="Times New Roman"/>
      <w:kern w:val="0"/>
    </w:rPr>
  </w:style>
  <w:style w:type="character" w:customStyle="1" w:styleId="s2">
    <w:name w:val="s2"/>
    <w:basedOn w:val="DefaultParagraphFont"/>
    <w:rsid w:val="00157E09"/>
  </w:style>
  <w:style w:type="paragraph" w:customStyle="1" w:styleId="p3">
    <w:name w:val="p3"/>
    <w:basedOn w:val="Normal"/>
    <w:rsid w:val="00157E09"/>
    <w:pPr>
      <w:spacing w:before="100" w:beforeAutospacing="1" w:after="100" w:afterAutospacing="1" w:line="240" w:lineRule="auto"/>
    </w:pPr>
    <w:rPr>
      <w:rFonts w:ascii="Times New Roman" w:hAnsi="Times New Roman" w:cs="Times New Roman"/>
      <w:kern w:val="0"/>
    </w:rPr>
  </w:style>
  <w:style w:type="character" w:customStyle="1" w:styleId="s3">
    <w:name w:val="s3"/>
    <w:basedOn w:val="DefaultParagraphFont"/>
    <w:rsid w:val="00157E09"/>
  </w:style>
</w:styles>
</file>

<file path=word/webSettings.xml><?xml version="1.0" encoding="utf-8"?>
<w:webSettings xmlns:r="http://schemas.openxmlformats.org/officeDocument/2006/relationships" xmlns:w="http://schemas.openxmlformats.org/wordprocessingml/2006/main">
  <w:divs>
    <w:div w:id="203341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2025-11-19T07:29:00Z</dcterms:created>
  <dcterms:modified xsi:type="dcterms:W3CDTF">2025-11-19T07:29:00Z</dcterms:modified>
</cp:coreProperties>
</file>